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D17231" w14:textId="77777777" w:rsidR="00DC4015" w:rsidRPr="00A945C6" w:rsidRDefault="00DC4015" w:rsidP="00DC4015">
      <w:pPr>
        <w:spacing w:after="0" w:line="0" w:lineRule="atLeast"/>
        <w:ind w:left="708" w:firstLine="708"/>
        <w:jc w:val="center"/>
        <w:outlineLvl w:val="0"/>
        <w:rPr>
          <w:rFonts w:ascii="Times New Roman" w:eastAsia="Calibri" w:hAnsi="Times New Roman" w:cs="Times New Roman"/>
          <w:b/>
          <w:bCs/>
          <w:sz w:val="32"/>
          <w:szCs w:val="32"/>
          <w:lang w:eastAsia="ru-RU"/>
        </w:rPr>
      </w:pPr>
      <w:r w:rsidRPr="00A945C6">
        <w:rPr>
          <w:rFonts w:ascii="Times New Roman" w:eastAsia="Calibri" w:hAnsi="Times New Roman" w:cs="Times New Roman"/>
          <w:i/>
          <w:iCs/>
          <w:noProof/>
          <w:sz w:val="32"/>
          <w:szCs w:val="32"/>
          <w:lang w:eastAsia="uk-UA"/>
        </w:rPr>
        <w:drawing>
          <wp:anchor distT="0" distB="0" distL="114300" distR="114300" simplePos="0" relativeHeight="251659264" behindDoc="0" locked="0" layoutInCell="1" allowOverlap="1" wp14:anchorId="6BE99E16" wp14:editId="7C62B21E">
            <wp:simplePos x="0" y="0"/>
            <wp:positionH relativeFrom="column">
              <wp:posOffset>5424805</wp:posOffset>
            </wp:positionH>
            <wp:positionV relativeFrom="paragraph">
              <wp:posOffset>-139700</wp:posOffset>
            </wp:positionV>
            <wp:extent cx="605790" cy="800100"/>
            <wp:effectExtent l="0" t="0" r="0" b="0"/>
            <wp:wrapTight wrapText="bothSides">
              <wp:wrapPolygon edited="0">
                <wp:start x="0" y="0"/>
                <wp:lineTo x="0" y="21086"/>
                <wp:lineTo x="21057" y="21086"/>
                <wp:lineTo x="21057" y="0"/>
                <wp:lineTo x="0" y="0"/>
              </wp:wrapPolygon>
            </wp:wrapTight>
            <wp:docPr id="1"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a:ln>
                      <a:noFill/>
                    </a:ln>
                  </pic:spPr>
                </pic:pic>
              </a:graphicData>
            </a:graphic>
          </wp:anchor>
        </w:drawing>
      </w:r>
      <w:r w:rsidRPr="00A945C6">
        <w:rPr>
          <w:rFonts w:ascii="Times New Roman" w:eastAsia="Calibri" w:hAnsi="Times New Roman" w:cs="Times New Roman"/>
          <w:i/>
          <w:iCs/>
          <w:noProof/>
          <w:sz w:val="32"/>
          <w:szCs w:val="32"/>
          <w:lang w:eastAsia="uk-UA"/>
        </w:rPr>
        <w:drawing>
          <wp:anchor distT="0" distB="0" distL="114300" distR="114300" simplePos="0" relativeHeight="251660288" behindDoc="0" locked="0" layoutInCell="1" allowOverlap="1" wp14:anchorId="71581A1D" wp14:editId="5BEEB60E">
            <wp:simplePos x="0" y="0"/>
            <wp:positionH relativeFrom="column">
              <wp:posOffset>71755</wp:posOffset>
            </wp:positionH>
            <wp:positionV relativeFrom="paragraph">
              <wp:posOffset>-139700</wp:posOffset>
            </wp:positionV>
            <wp:extent cx="600075" cy="800100"/>
            <wp:effectExtent l="0" t="0" r="0" b="0"/>
            <wp:wrapNone/>
            <wp:docPr id="2"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a:ln>
                      <a:noFill/>
                    </a:ln>
                  </pic:spPr>
                </pic:pic>
              </a:graphicData>
            </a:graphic>
          </wp:anchor>
        </w:drawing>
      </w:r>
      <w:r w:rsidRPr="00A945C6">
        <w:rPr>
          <w:rFonts w:ascii="Times New Roman" w:eastAsia="Calibri" w:hAnsi="Times New Roman" w:cs="Times New Roman"/>
          <w:b/>
          <w:bCs/>
          <w:sz w:val="32"/>
          <w:szCs w:val="32"/>
          <w:lang w:eastAsia="ru-RU"/>
        </w:rPr>
        <w:t>УКРАЇНА</w:t>
      </w:r>
    </w:p>
    <w:p w14:paraId="09167BA6" w14:textId="77777777" w:rsidR="00DC4015" w:rsidRPr="00A945C6" w:rsidRDefault="00DC4015" w:rsidP="00DC4015">
      <w:pPr>
        <w:spacing w:after="0" w:line="0" w:lineRule="atLeast"/>
        <w:ind w:left="708" w:firstLine="708"/>
        <w:jc w:val="center"/>
        <w:outlineLvl w:val="0"/>
        <w:rPr>
          <w:rFonts w:ascii="Times New Roman" w:eastAsia="Calibri" w:hAnsi="Times New Roman" w:cs="Times New Roman"/>
          <w:b/>
          <w:bCs/>
          <w:sz w:val="32"/>
          <w:szCs w:val="32"/>
          <w:lang w:eastAsia="ru-RU"/>
        </w:rPr>
      </w:pPr>
      <w:r w:rsidRPr="00A945C6">
        <w:rPr>
          <w:rFonts w:ascii="Times New Roman" w:eastAsia="Calibri" w:hAnsi="Times New Roman" w:cs="Times New Roman"/>
          <w:b/>
          <w:bCs/>
          <w:sz w:val="32"/>
          <w:szCs w:val="32"/>
          <w:lang w:eastAsia="ru-RU"/>
        </w:rPr>
        <w:t>ПЕРЕЯСЛАВСЬКА  МІСЬКА РАДА</w:t>
      </w:r>
    </w:p>
    <w:p w14:paraId="3E924B79" w14:textId="77777777" w:rsidR="00DC4015" w:rsidRPr="00A945C6" w:rsidRDefault="00DC4015" w:rsidP="00DC4015">
      <w:pPr>
        <w:spacing w:after="0" w:line="0" w:lineRule="atLeast"/>
        <w:ind w:left="708" w:firstLine="708"/>
        <w:jc w:val="center"/>
        <w:rPr>
          <w:rFonts w:ascii="Times New Roman" w:eastAsiaTheme="minorEastAsia" w:hAnsi="Times New Roman"/>
          <w:sz w:val="28"/>
          <w:szCs w:val="28"/>
          <w:lang w:eastAsia="ru-RU"/>
        </w:rPr>
      </w:pPr>
      <w:r w:rsidRPr="00A945C6">
        <w:rPr>
          <w:rFonts w:ascii="Times New Roman" w:eastAsiaTheme="minorEastAsia" w:hAnsi="Times New Roman"/>
          <w:sz w:val="28"/>
          <w:szCs w:val="28"/>
          <w:lang w:eastAsia="ru-RU"/>
        </w:rPr>
        <w:t>VIII CКЛИКАННЯ</w:t>
      </w:r>
      <w:r w:rsidRPr="00A945C6">
        <w:rPr>
          <w:rFonts w:ascii="Times New Roman" w:eastAsiaTheme="minorEastAsia" w:hAnsi="Times New Roman"/>
          <w:bCs/>
          <w:sz w:val="24"/>
          <w:szCs w:val="24"/>
          <w:lang w:eastAsia="uk-UA"/>
        </w:rPr>
        <w:t xml:space="preserve">           </w:t>
      </w:r>
    </w:p>
    <w:p w14:paraId="0D663554" w14:textId="77777777" w:rsidR="00DC4015" w:rsidRPr="00A945C6" w:rsidRDefault="00DC4015" w:rsidP="00DC4015">
      <w:pPr>
        <w:spacing w:after="0" w:line="0" w:lineRule="atLeast"/>
        <w:ind w:left="709" w:firstLine="709"/>
        <w:jc w:val="center"/>
        <w:outlineLvl w:val="1"/>
        <w:rPr>
          <w:rFonts w:ascii="Times New Roman" w:eastAsia="Calibri" w:hAnsi="Times New Roman" w:cs="Times New Roman"/>
          <w:b/>
          <w:bCs/>
          <w:sz w:val="40"/>
          <w:szCs w:val="40"/>
          <w:lang w:eastAsia="ru-RU"/>
        </w:rPr>
      </w:pPr>
      <w:r w:rsidRPr="00A945C6">
        <w:rPr>
          <w:rFonts w:ascii="Times New Roman" w:eastAsia="Calibri" w:hAnsi="Times New Roman" w:cs="Times New Roman"/>
          <w:b/>
          <w:bCs/>
          <w:sz w:val="40"/>
          <w:szCs w:val="40"/>
          <w:lang w:eastAsia="ru-RU"/>
        </w:rPr>
        <w:t xml:space="preserve"> Р І Ш Е Н </w:t>
      </w:r>
      <w:proofErr w:type="spellStart"/>
      <w:r w:rsidRPr="00A945C6">
        <w:rPr>
          <w:rFonts w:ascii="Times New Roman" w:eastAsia="Calibri" w:hAnsi="Times New Roman" w:cs="Times New Roman"/>
          <w:b/>
          <w:bCs/>
          <w:sz w:val="40"/>
          <w:szCs w:val="40"/>
          <w:lang w:eastAsia="ru-RU"/>
        </w:rPr>
        <w:t>Н</w:t>
      </w:r>
      <w:proofErr w:type="spellEnd"/>
      <w:r w:rsidRPr="00A945C6">
        <w:rPr>
          <w:rFonts w:ascii="Times New Roman" w:eastAsia="Calibri" w:hAnsi="Times New Roman" w:cs="Times New Roman"/>
          <w:b/>
          <w:bCs/>
          <w:sz w:val="40"/>
          <w:szCs w:val="40"/>
          <w:lang w:eastAsia="ru-RU"/>
        </w:rPr>
        <w:t xml:space="preserve"> Я</w:t>
      </w:r>
    </w:p>
    <w:p w14:paraId="25189F39" w14:textId="77777777" w:rsidR="00DC4015" w:rsidRPr="00A945C6" w:rsidRDefault="00DC4015" w:rsidP="00DC4015">
      <w:pPr>
        <w:spacing w:after="0" w:line="0" w:lineRule="atLeast"/>
        <w:rPr>
          <w:rFonts w:eastAsiaTheme="minorEastAsia"/>
          <w:sz w:val="28"/>
          <w:szCs w:val="28"/>
          <w:lang w:eastAsia="ru-RU"/>
        </w:rPr>
      </w:pPr>
    </w:p>
    <w:p w14:paraId="3CA12107" w14:textId="3FD69383" w:rsidR="00DC4015" w:rsidRPr="008F79D9" w:rsidRDefault="00DC4015" w:rsidP="00DC4015">
      <w:pPr>
        <w:spacing w:after="0" w:line="0" w:lineRule="atLeast"/>
        <w:rPr>
          <w:rFonts w:ascii="Times New Roman" w:eastAsiaTheme="minorEastAsia" w:hAnsi="Times New Roman"/>
          <w:b/>
          <w:bCs/>
          <w:u w:val="single"/>
          <w:lang w:eastAsia="uk-UA"/>
        </w:rPr>
      </w:pPr>
      <w:r w:rsidRPr="008F79D9">
        <w:rPr>
          <w:rFonts w:ascii="Times New Roman" w:eastAsiaTheme="minorEastAsia" w:hAnsi="Times New Roman"/>
          <w:b/>
          <w:sz w:val="28"/>
          <w:szCs w:val="28"/>
          <w:u w:val="single"/>
          <w:lang w:eastAsia="uk-UA"/>
        </w:rPr>
        <w:t>від «</w:t>
      </w:r>
      <w:r w:rsidR="008F79D9" w:rsidRPr="008F79D9">
        <w:rPr>
          <w:rFonts w:ascii="Times New Roman" w:eastAsiaTheme="minorEastAsia" w:hAnsi="Times New Roman"/>
          <w:b/>
          <w:sz w:val="28"/>
          <w:szCs w:val="28"/>
          <w:u w:val="single"/>
          <w:lang w:eastAsia="uk-UA"/>
        </w:rPr>
        <w:t xml:space="preserve"> 23 </w:t>
      </w:r>
      <w:r w:rsidRPr="008F79D9">
        <w:rPr>
          <w:rFonts w:ascii="Times New Roman" w:eastAsiaTheme="minorEastAsia" w:hAnsi="Times New Roman"/>
          <w:b/>
          <w:sz w:val="28"/>
          <w:szCs w:val="28"/>
          <w:u w:val="single"/>
          <w:lang w:eastAsia="uk-UA"/>
        </w:rPr>
        <w:t xml:space="preserve">» </w:t>
      </w:r>
      <w:r w:rsidR="008F79D9" w:rsidRPr="008F79D9">
        <w:rPr>
          <w:rFonts w:ascii="Times New Roman" w:eastAsiaTheme="minorEastAsia" w:hAnsi="Times New Roman"/>
          <w:b/>
          <w:sz w:val="28"/>
          <w:szCs w:val="28"/>
          <w:u w:val="single"/>
          <w:lang w:eastAsia="uk-UA"/>
        </w:rPr>
        <w:t xml:space="preserve"> липня </w:t>
      </w:r>
      <w:r w:rsidRPr="008F79D9">
        <w:rPr>
          <w:rFonts w:ascii="Times New Roman" w:eastAsiaTheme="minorEastAsia" w:hAnsi="Times New Roman"/>
          <w:b/>
          <w:sz w:val="28"/>
          <w:szCs w:val="28"/>
          <w:u w:val="single"/>
          <w:lang w:eastAsia="uk-UA"/>
        </w:rPr>
        <w:t xml:space="preserve"> 202</w:t>
      </w:r>
      <w:r w:rsidR="0092202D" w:rsidRPr="008F79D9">
        <w:rPr>
          <w:rFonts w:ascii="Times New Roman" w:eastAsiaTheme="minorEastAsia" w:hAnsi="Times New Roman"/>
          <w:b/>
          <w:sz w:val="28"/>
          <w:szCs w:val="28"/>
          <w:u w:val="single"/>
          <w:lang w:eastAsia="uk-UA"/>
        </w:rPr>
        <w:t>6</w:t>
      </w:r>
      <w:r w:rsidRPr="008F79D9">
        <w:rPr>
          <w:rFonts w:ascii="Times New Roman" w:eastAsiaTheme="minorEastAsia" w:hAnsi="Times New Roman"/>
          <w:b/>
          <w:sz w:val="28"/>
          <w:szCs w:val="28"/>
          <w:u w:val="single"/>
          <w:lang w:eastAsia="uk-UA"/>
        </w:rPr>
        <w:t xml:space="preserve"> року</w:t>
      </w:r>
      <w:r w:rsidRPr="00A945C6">
        <w:rPr>
          <w:rFonts w:ascii="Times New Roman" w:eastAsiaTheme="minorEastAsia" w:hAnsi="Times New Roman"/>
          <w:sz w:val="28"/>
          <w:szCs w:val="28"/>
          <w:lang w:eastAsia="uk-UA"/>
        </w:rPr>
        <w:tab/>
      </w:r>
      <w:r w:rsidRPr="00A945C6">
        <w:rPr>
          <w:rFonts w:ascii="Times New Roman" w:eastAsiaTheme="minorEastAsia" w:hAnsi="Times New Roman"/>
          <w:sz w:val="28"/>
          <w:szCs w:val="28"/>
          <w:lang w:eastAsia="uk-UA"/>
        </w:rPr>
        <w:tab/>
      </w:r>
      <w:r w:rsidRPr="00A945C6">
        <w:rPr>
          <w:rFonts w:ascii="Times New Roman" w:eastAsiaTheme="minorEastAsia" w:hAnsi="Times New Roman"/>
          <w:sz w:val="28"/>
          <w:szCs w:val="28"/>
          <w:lang w:eastAsia="uk-UA"/>
        </w:rPr>
        <w:tab/>
      </w:r>
      <w:r w:rsidR="008F79D9">
        <w:rPr>
          <w:rFonts w:ascii="Times New Roman" w:eastAsiaTheme="minorEastAsia" w:hAnsi="Times New Roman"/>
          <w:sz w:val="28"/>
          <w:szCs w:val="28"/>
          <w:lang w:eastAsia="uk-UA"/>
        </w:rPr>
        <w:tab/>
      </w:r>
      <w:r w:rsidR="008F79D9">
        <w:rPr>
          <w:rFonts w:ascii="Times New Roman" w:eastAsiaTheme="minorEastAsia" w:hAnsi="Times New Roman"/>
          <w:sz w:val="28"/>
          <w:szCs w:val="28"/>
          <w:lang w:eastAsia="uk-UA"/>
        </w:rPr>
        <w:tab/>
      </w:r>
      <w:r w:rsidR="008F79D9">
        <w:rPr>
          <w:rFonts w:ascii="Times New Roman" w:eastAsiaTheme="minorEastAsia" w:hAnsi="Times New Roman"/>
          <w:sz w:val="28"/>
          <w:szCs w:val="28"/>
          <w:lang w:eastAsia="uk-UA"/>
        </w:rPr>
        <w:tab/>
      </w:r>
      <w:bookmarkStart w:id="0" w:name="_GoBack"/>
      <w:bookmarkEnd w:id="0"/>
      <w:r w:rsidR="00C924CF" w:rsidRPr="008F79D9">
        <w:rPr>
          <w:rFonts w:ascii="Times New Roman" w:eastAsiaTheme="minorEastAsia" w:hAnsi="Times New Roman"/>
          <w:sz w:val="28"/>
          <w:szCs w:val="28"/>
          <w:lang w:eastAsia="uk-UA"/>
        </w:rPr>
        <w:t xml:space="preserve">       </w:t>
      </w:r>
      <w:r w:rsidR="008F79D9" w:rsidRPr="008F79D9">
        <w:rPr>
          <w:rFonts w:ascii="Times New Roman" w:eastAsiaTheme="minorEastAsia" w:hAnsi="Times New Roman"/>
          <w:b/>
          <w:sz w:val="28"/>
          <w:szCs w:val="28"/>
          <w:u w:val="single"/>
          <w:lang w:eastAsia="uk-UA"/>
        </w:rPr>
        <w:t>№ 11п-128-</w:t>
      </w:r>
      <w:r w:rsidR="008F79D9" w:rsidRPr="008F79D9">
        <w:rPr>
          <w:rFonts w:ascii="Times New Roman" w:eastAsiaTheme="minorEastAsia" w:hAnsi="Times New Roman"/>
          <w:b/>
          <w:sz w:val="28"/>
          <w:szCs w:val="28"/>
          <w:u w:val="single"/>
          <w:lang w:val="ru-RU" w:eastAsia="uk-UA"/>
        </w:rPr>
        <w:t>VIII</w:t>
      </w:r>
    </w:p>
    <w:p w14:paraId="2703D086" w14:textId="77777777" w:rsidR="005A6A63" w:rsidRPr="006B785B" w:rsidRDefault="005A6A63" w:rsidP="005A6A63">
      <w:pPr>
        <w:spacing w:after="0" w:line="240" w:lineRule="auto"/>
        <w:rPr>
          <w:rFonts w:ascii="Times New Roman" w:hAnsi="Times New Roman" w:cs="Times New Roman"/>
          <w:b/>
          <w:sz w:val="28"/>
          <w:szCs w:val="28"/>
        </w:rPr>
      </w:pPr>
    </w:p>
    <w:p w14:paraId="58636FAF" w14:textId="5E83AA38" w:rsidR="005A6A63" w:rsidRPr="00E3434A" w:rsidRDefault="005A6A63" w:rsidP="005A6A63">
      <w:pPr>
        <w:spacing w:after="0" w:line="240" w:lineRule="auto"/>
        <w:jc w:val="center"/>
        <w:rPr>
          <w:rFonts w:ascii="Times New Roman" w:hAnsi="Times New Roman" w:cs="Times New Roman"/>
          <w:b/>
          <w:sz w:val="28"/>
          <w:szCs w:val="28"/>
        </w:rPr>
      </w:pPr>
      <w:r w:rsidRPr="00E3434A">
        <w:rPr>
          <w:rFonts w:ascii="Times New Roman" w:hAnsi="Times New Roman" w:cs="Times New Roman"/>
          <w:b/>
          <w:sz w:val="28"/>
          <w:szCs w:val="28"/>
        </w:rPr>
        <w:t xml:space="preserve">Про внесення змін  </w:t>
      </w:r>
      <w:r w:rsidR="00694385">
        <w:rPr>
          <w:rFonts w:ascii="Times New Roman" w:hAnsi="Times New Roman" w:cs="Times New Roman"/>
          <w:b/>
          <w:sz w:val="28"/>
          <w:szCs w:val="28"/>
        </w:rPr>
        <w:t xml:space="preserve">до </w:t>
      </w:r>
      <w:r w:rsidRPr="00E3434A">
        <w:rPr>
          <w:rFonts w:ascii="Times New Roman" w:hAnsi="Times New Roman" w:cs="Times New Roman"/>
          <w:b/>
          <w:sz w:val="28"/>
          <w:szCs w:val="28"/>
        </w:rPr>
        <w:t xml:space="preserve">рішення Переяславської міської ради </w:t>
      </w:r>
    </w:p>
    <w:p w14:paraId="64202DF2" w14:textId="10586437" w:rsidR="005A6A63" w:rsidRPr="006B785B" w:rsidRDefault="005A6A63" w:rsidP="005A6A63">
      <w:pPr>
        <w:spacing w:after="0" w:line="240" w:lineRule="auto"/>
        <w:jc w:val="center"/>
        <w:rPr>
          <w:rFonts w:ascii="Times New Roman" w:hAnsi="Times New Roman" w:cs="Times New Roman"/>
          <w:b/>
          <w:sz w:val="28"/>
          <w:szCs w:val="28"/>
        </w:rPr>
      </w:pPr>
      <w:bookmarkStart w:id="1" w:name="_Hlk234486510"/>
      <w:r w:rsidRPr="00E3434A">
        <w:rPr>
          <w:rFonts w:ascii="Times New Roman" w:hAnsi="Times New Roman" w:cs="Times New Roman"/>
          <w:b/>
          <w:sz w:val="28"/>
          <w:szCs w:val="28"/>
        </w:rPr>
        <w:t xml:space="preserve">від </w:t>
      </w:r>
      <w:r w:rsidR="000414ED">
        <w:rPr>
          <w:rFonts w:ascii="Times New Roman" w:hAnsi="Times New Roman" w:cs="Times New Roman"/>
          <w:b/>
          <w:sz w:val="28"/>
          <w:szCs w:val="28"/>
        </w:rPr>
        <w:t>21</w:t>
      </w:r>
      <w:r w:rsidRPr="00E3434A">
        <w:rPr>
          <w:rFonts w:ascii="Times New Roman" w:hAnsi="Times New Roman" w:cs="Times New Roman"/>
          <w:b/>
          <w:sz w:val="28"/>
          <w:szCs w:val="28"/>
        </w:rPr>
        <w:t>.</w:t>
      </w:r>
      <w:r w:rsidR="00694385">
        <w:rPr>
          <w:rFonts w:ascii="Times New Roman" w:hAnsi="Times New Roman" w:cs="Times New Roman"/>
          <w:b/>
          <w:sz w:val="28"/>
          <w:szCs w:val="28"/>
        </w:rPr>
        <w:t>0</w:t>
      </w:r>
      <w:r w:rsidR="000414ED">
        <w:rPr>
          <w:rFonts w:ascii="Times New Roman" w:hAnsi="Times New Roman" w:cs="Times New Roman"/>
          <w:b/>
          <w:sz w:val="28"/>
          <w:szCs w:val="28"/>
        </w:rPr>
        <w:t>5</w:t>
      </w:r>
      <w:r w:rsidRPr="00E3434A">
        <w:rPr>
          <w:rFonts w:ascii="Times New Roman" w:hAnsi="Times New Roman" w:cs="Times New Roman"/>
          <w:b/>
          <w:sz w:val="28"/>
          <w:szCs w:val="28"/>
        </w:rPr>
        <w:t>.202</w:t>
      </w:r>
      <w:r w:rsidR="000414ED">
        <w:rPr>
          <w:rFonts w:ascii="Times New Roman" w:hAnsi="Times New Roman" w:cs="Times New Roman"/>
          <w:b/>
          <w:sz w:val="28"/>
          <w:szCs w:val="28"/>
        </w:rPr>
        <w:t>6</w:t>
      </w:r>
      <w:r w:rsidRPr="00E3434A">
        <w:rPr>
          <w:rFonts w:ascii="Times New Roman" w:hAnsi="Times New Roman" w:cs="Times New Roman"/>
          <w:b/>
          <w:sz w:val="28"/>
          <w:szCs w:val="28"/>
        </w:rPr>
        <w:t xml:space="preserve"> року</w:t>
      </w:r>
      <w:r w:rsidR="00694385">
        <w:rPr>
          <w:rFonts w:ascii="Times New Roman" w:hAnsi="Times New Roman" w:cs="Times New Roman"/>
          <w:b/>
          <w:sz w:val="28"/>
          <w:szCs w:val="28"/>
        </w:rPr>
        <w:t xml:space="preserve"> </w:t>
      </w:r>
      <w:r w:rsidRPr="00E3434A">
        <w:rPr>
          <w:rFonts w:ascii="Times New Roman" w:hAnsi="Times New Roman" w:cs="Times New Roman"/>
          <w:b/>
          <w:sz w:val="28"/>
          <w:szCs w:val="28"/>
        </w:rPr>
        <w:t>№</w:t>
      </w:r>
      <w:r w:rsidR="000414ED">
        <w:rPr>
          <w:rFonts w:ascii="Times New Roman" w:hAnsi="Times New Roman" w:cs="Times New Roman"/>
          <w:b/>
          <w:sz w:val="28"/>
          <w:szCs w:val="28"/>
        </w:rPr>
        <w:t>29</w:t>
      </w:r>
      <w:r w:rsidRPr="00E3434A">
        <w:rPr>
          <w:rFonts w:ascii="Times New Roman" w:hAnsi="Times New Roman" w:cs="Times New Roman"/>
          <w:b/>
          <w:sz w:val="28"/>
          <w:szCs w:val="28"/>
        </w:rPr>
        <w:t>-</w:t>
      </w:r>
      <w:r w:rsidR="000414ED">
        <w:rPr>
          <w:rFonts w:ascii="Times New Roman" w:hAnsi="Times New Roman" w:cs="Times New Roman"/>
          <w:b/>
          <w:sz w:val="28"/>
          <w:szCs w:val="28"/>
        </w:rPr>
        <w:t>125</w:t>
      </w:r>
      <w:r w:rsidRPr="00E3434A">
        <w:rPr>
          <w:rFonts w:ascii="Times New Roman" w:hAnsi="Times New Roman" w:cs="Times New Roman"/>
          <w:b/>
          <w:sz w:val="28"/>
          <w:szCs w:val="28"/>
        </w:rPr>
        <w:t>-</w:t>
      </w:r>
      <w:r w:rsidRPr="00E3434A">
        <w:rPr>
          <w:rFonts w:ascii="Times New Roman" w:hAnsi="Times New Roman" w:cs="Times New Roman"/>
          <w:b/>
          <w:sz w:val="28"/>
          <w:szCs w:val="28"/>
          <w:lang w:val="en-US"/>
        </w:rPr>
        <w:t>VIII</w:t>
      </w:r>
      <w:r w:rsidRPr="00E3434A">
        <w:rPr>
          <w:rFonts w:ascii="Times New Roman" w:hAnsi="Times New Roman" w:cs="Times New Roman"/>
          <w:b/>
          <w:sz w:val="28"/>
          <w:szCs w:val="28"/>
        </w:rPr>
        <w:t xml:space="preserve"> «</w:t>
      </w:r>
      <w:r w:rsidR="00AE0C07">
        <w:rPr>
          <w:rFonts w:ascii="Times New Roman" w:hAnsi="Times New Roman" w:cs="Times New Roman"/>
          <w:b/>
          <w:sz w:val="28"/>
          <w:szCs w:val="28"/>
        </w:rPr>
        <w:t>Про внесення змін у Додаток до рішення Переяславської міської ради від 26.06.2025 року №23-102-</w:t>
      </w:r>
      <w:r w:rsidR="00261212" w:rsidRPr="00E3434A">
        <w:rPr>
          <w:rFonts w:ascii="Times New Roman" w:hAnsi="Times New Roman" w:cs="Times New Roman"/>
          <w:b/>
          <w:sz w:val="28"/>
          <w:szCs w:val="28"/>
          <w:lang w:val="en-US"/>
        </w:rPr>
        <w:t>VIII</w:t>
      </w:r>
      <w:r w:rsidR="00261212" w:rsidRPr="00E3434A">
        <w:rPr>
          <w:rFonts w:ascii="Times New Roman" w:hAnsi="Times New Roman" w:cs="Times New Roman"/>
          <w:b/>
          <w:sz w:val="28"/>
          <w:szCs w:val="28"/>
        </w:rPr>
        <w:t xml:space="preserve"> </w:t>
      </w:r>
      <w:r w:rsidR="00261212">
        <w:rPr>
          <w:rFonts w:ascii="Times New Roman" w:hAnsi="Times New Roman" w:cs="Times New Roman"/>
          <w:b/>
          <w:sz w:val="28"/>
          <w:szCs w:val="28"/>
        </w:rPr>
        <w:t>«</w:t>
      </w:r>
      <w:r w:rsidRPr="00E3434A">
        <w:rPr>
          <w:rFonts w:ascii="Times New Roman" w:hAnsi="Times New Roman" w:cs="Times New Roman"/>
          <w:b/>
          <w:sz w:val="28"/>
          <w:szCs w:val="28"/>
        </w:rPr>
        <w:t>Про затвердження загальної чисельності, структури керівного складу та виконавчих органів Переяславської міської ради»</w:t>
      </w:r>
    </w:p>
    <w:bookmarkEnd w:id="1"/>
    <w:p w14:paraId="418F9420" w14:textId="77777777" w:rsidR="005A6A63" w:rsidRDefault="005A6A63" w:rsidP="005A6A63">
      <w:pPr>
        <w:jc w:val="center"/>
        <w:rPr>
          <w:rFonts w:ascii="Times New Roman" w:hAnsi="Times New Roman" w:cs="Times New Roman"/>
          <w:sz w:val="28"/>
          <w:szCs w:val="28"/>
        </w:rPr>
      </w:pPr>
    </w:p>
    <w:p w14:paraId="3C326917" w14:textId="3BCC6CBF" w:rsidR="005A6A63" w:rsidRDefault="005A6A63" w:rsidP="005A6A63">
      <w:pPr>
        <w:jc w:val="both"/>
        <w:rPr>
          <w:rFonts w:ascii="Times New Roman" w:hAnsi="Times New Roman" w:cs="Times New Roman"/>
          <w:sz w:val="28"/>
          <w:szCs w:val="28"/>
        </w:rPr>
      </w:pPr>
      <w:r>
        <w:rPr>
          <w:rFonts w:ascii="Times New Roman" w:hAnsi="Times New Roman" w:cs="Times New Roman"/>
          <w:sz w:val="28"/>
          <w:szCs w:val="28"/>
        </w:rPr>
        <w:t xml:space="preserve">      </w:t>
      </w:r>
      <w:r w:rsidRPr="00A077F9">
        <w:rPr>
          <w:rFonts w:ascii="Times New Roman" w:hAnsi="Times New Roman" w:cs="Times New Roman"/>
          <w:sz w:val="28"/>
          <w:szCs w:val="28"/>
        </w:rPr>
        <w:t xml:space="preserve">Розглянувши клопотання начальника управління соціального захисту населення Володимира МАРЧЕНКА, </w:t>
      </w:r>
      <w:bookmarkStart w:id="2" w:name="_Hlk234486453"/>
      <w:bookmarkStart w:id="3" w:name="_Hlk229042069"/>
      <w:r w:rsidRPr="00A077F9">
        <w:rPr>
          <w:rFonts w:ascii="Times New Roman" w:hAnsi="Times New Roman" w:cs="Times New Roman"/>
          <w:sz w:val="28"/>
          <w:szCs w:val="28"/>
        </w:rPr>
        <w:t xml:space="preserve">з метою </w:t>
      </w:r>
      <w:r w:rsidR="00A16B93">
        <w:rPr>
          <w:rFonts w:ascii="Times New Roman" w:hAnsi="Times New Roman" w:cs="Times New Roman"/>
          <w:sz w:val="28"/>
          <w:szCs w:val="28"/>
        </w:rPr>
        <w:t xml:space="preserve">упорядкування рішення у відповідність до </w:t>
      </w:r>
      <w:r w:rsidR="00C10767">
        <w:rPr>
          <w:rFonts w:ascii="Times New Roman" w:hAnsi="Times New Roman" w:cs="Times New Roman"/>
          <w:sz w:val="28"/>
          <w:szCs w:val="28"/>
        </w:rPr>
        <w:t>положень</w:t>
      </w:r>
      <w:r w:rsidR="00A16B93">
        <w:rPr>
          <w:rFonts w:ascii="Times New Roman" w:hAnsi="Times New Roman" w:cs="Times New Roman"/>
          <w:sz w:val="28"/>
          <w:szCs w:val="28"/>
        </w:rPr>
        <w:t xml:space="preserve"> </w:t>
      </w:r>
      <w:r w:rsidR="00BD1CC6">
        <w:rPr>
          <w:rFonts w:ascii="Times New Roman" w:hAnsi="Times New Roman" w:cs="Times New Roman"/>
          <w:sz w:val="28"/>
          <w:szCs w:val="28"/>
        </w:rPr>
        <w:t>постанов</w:t>
      </w:r>
      <w:r w:rsidR="00EB256E">
        <w:rPr>
          <w:rFonts w:ascii="Times New Roman" w:hAnsi="Times New Roman" w:cs="Times New Roman"/>
          <w:sz w:val="28"/>
          <w:szCs w:val="28"/>
        </w:rPr>
        <w:t>и</w:t>
      </w:r>
      <w:r w:rsidR="00BD1CC6">
        <w:rPr>
          <w:rFonts w:ascii="Times New Roman" w:hAnsi="Times New Roman" w:cs="Times New Roman"/>
          <w:sz w:val="28"/>
          <w:szCs w:val="28"/>
        </w:rPr>
        <w:t xml:space="preserve"> Кабінету Міністрів України від </w:t>
      </w:r>
      <w:r w:rsidR="00A16B93">
        <w:rPr>
          <w:rFonts w:ascii="Times New Roman" w:hAnsi="Times New Roman" w:cs="Times New Roman"/>
          <w:sz w:val="28"/>
          <w:szCs w:val="28"/>
        </w:rPr>
        <w:t>09</w:t>
      </w:r>
      <w:r w:rsidR="00BD1CC6">
        <w:rPr>
          <w:rFonts w:ascii="Times New Roman" w:hAnsi="Times New Roman" w:cs="Times New Roman"/>
          <w:sz w:val="28"/>
          <w:szCs w:val="28"/>
        </w:rPr>
        <w:t>.0</w:t>
      </w:r>
      <w:r w:rsidR="00A16B93">
        <w:rPr>
          <w:rFonts w:ascii="Times New Roman" w:hAnsi="Times New Roman" w:cs="Times New Roman"/>
          <w:sz w:val="28"/>
          <w:szCs w:val="28"/>
        </w:rPr>
        <w:t>3</w:t>
      </w:r>
      <w:r w:rsidR="00BD1CC6">
        <w:rPr>
          <w:rFonts w:ascii="Times New Roman" w:hAnsi="Times New Roman" w:cs="Times New Roman"/>
          <w:sz w:val="28"/>
          <w:szCs w:val="28"/>
        </w:rPr>
        <w:t>.20</w:t>
      </w:r>
      <w:r w:rsidR="00A16B93">
        <w:rPr>
          <w:rFonts w:ascii="Times New Roman" w:hAnsi="Times New Roman" w:cs="Times New Roman"/>
          <w:sz w:val="28"/>
          <w:szCs w:val="28"/>
        </w:rPr>
        <w:t>06</w:t>
      </w:r>
      <w:r w:rsidR="00BD1CC6">
        <w:rPr>
          <w:rFonts w:ascii="Times New Roman" w:hAnsi="Times New Roman" w:cs="Times New Roman"/>
          <w:sz w:val="28"/>
          <w:szCs w:val="28"/>
        </w:rPr>
        <w:t xml:space="preserve"> року № </w:t>
      </w:r>
      <w:r w:rsidR="00A16B93">
        <w:rPr>
          <w:rFonts w:ascii="Times New Roman" w:hAnsi="Times New Roman" w:cs="Times New Roman"/>
          <w:sz w:val="28"/>
          <w:szCs w:val="28"/>
        </w:rPr>
        <w:t>268</w:t>
      </w:r>
      <w:r w:rsidR="00A66300">
        <w:rPr>
          <w:rFonts w:ascii="Times New Roman" w:hAnsi="Times New Roman" w:cs="Times New Roman"/>
          <w:sz w:val="28"/>
          <w:szCs w:val="28"/>
        </w:rPr>
        <w:t xml:space="preserve"> </w:t>
      </w:r>
      <w:r w:rsidR="00EB2C56">
        <w:rPr>
          <w:rFonts w:ascii="Times New Roman" w:hAnsi="Times New Roman" w:cs="Times New Roman"/>
          <w:sz w:val="28"/>
          <w:szCs w:val="28"/>
        </w:rPr>
        <w:t>«</w:t>
      </w:r>
      <w:r w:rsidR="00EB2C56" w:rsidRPr="00EB2C56">
        <w:rPr>
          <w:rFonts w:ascii="Times New Roman" w:hAnsi="Times New Roman" w:cs="Times New Roman"/>
          <w:bCs/>
          <w:color w:val="000000" w:themeColor="text1"/>
          <w:sz w:val="28"/>
          <w:szCs w:val="28"/>
          <w:shd w:val="clear" w:color="auto" w:fill="FFFFFF"/>
        </w:rPr>
        <w:t>Про упорядкування структури та умов оплати праці працівників апарату органів виконавчої влади, органів прокуратури, судів та інших органів Про упорядкування структури та умов оплати праці працівників апарату органів виконавчої влади, органів прокуратури, судів та інших органів</w:t>
      </w:r>
      <w:r w:rsidR="00EB2C56">
        <w:rPr>
          <w:rFonts w:ascii="Times New Roman" w:hAnsi="Times New Roman" w:cs="Times New Roman"/>
          <w:bCs/>
          <w:color w:val="000000" w:themeColor="text1"/>
          <w:sz w:val="28"/>
          <w:szCs w:val="28"/>
          <w:shd w:val="clear" w:color="auto" w:fill="FFFFFF"/>
        </w:rPr>
        <w:t>»</w:t>
      </w:r>
      <w:r w:rsidR="00EB256E">
        <w:rPr>
          <w:rFonts w:ascii="Times New Roman" w:hAnsi="Times New Roman" w:cs="Times New Roman"/>
          <w:bCs/>
          <w:color w:val="000000" w:themeColor="text1"/>
          <w:sz w:val="28"/>
          <w:szCs w:val="28"/>
          <w:shd w:val="clear" w:color="auto" w:fill="FFFFFF"/>
        </w:rPr>
        <w:t>,</w:t>
      </w:r>
      <w:r w:rsidRPr="00A077F9">
        <w:rPr>
          <w:rFonts w:ascii="Times New Roman" w:hAnsi="Times New Roman" w:cs="Times New Roman"/>
          <w:sz w:val="28"/>
          <w:szCs w:val="28"/>
        </w:rPr>
        <w:t xml:space="preserve"> </w:t>
      </w:r>
      <w:bookmarkEnd w:id="2"/>
      <w:r w:rsidR="00EB256E">
        <w:rPr>
          <w:rFonts w:ascii="Times New Roman" w:hAnsi="Times New Roman" w:cs="Times New Roman"/>
          <w:sz w:val="28"/>
          <w:szCs w:val="28"/>
        </w:rPr>
        <w:t>постанови Кабінету Міністрів України від 14.01.2026 №</w:t>
      </w:r>
      <w:r w:rsidR="00F2431E">
        <w:rPr>
          <w:rFonts w:ascii="Times New Roman" w:hAnsi="Times New Roman" w:cs="Times New Roman"/>
          <w:sz w:val="28"/>
          <w:szCs w:val="28"/>
        </w:rPr>
        <w:t>64 «</w:t>
      </w:r>
      <w:r w:rsidR="00F2431E" w:rsidRPr="00F2431E">
        <w:rPr>
          <w:rFonts w:ascii="Times New Roman" w:hAnsi="Times New Roman" w:cs="Times New Roman"/>
          <w:bCs/>
          <w:color w:val="000000" w:themeColor="text1"/>
          <w:sz w:val="28"/>
          <w:szCs w:val="28"/>
          <w:shd w:val="clear" w:color="auto" w:fill="FFFFFF"/>
        </w:rPr>
        <w:t>Деякі питання організації надання соціальних послуг</w:t>
      </w:r>
      <w:r w:rsidR="00F2431E">
        <w:rPr>
          <w:rFonts w:ascii="Times New Roman" w:hAnsi="Times New Roman" w:cs="Times New Roman"/>
          <w:bCs/>
          <w:color w:val="000000" w:themeColor="text1"/>
          <w:sz w:val="28"/>
          <w:szCs w:val="28"/>
          <w:shd w:val="clear" w:color="auto" w:fill="FFFFFF"/>
        </w:rPr>
        <w:t>»</w:t>
      </w:r>
      <w:r w:rsidR="00896AD8">
        <w:rPr>
          <w:rFonts w:ascii="Times New Roman" w:hAnsi="Times New Roman" w:cs="Times New Roman"/>
          <w:bCs/>
          <w:color w:val="000000" w:themeColor="text1"/>
          <w:sz w:val="28"/>
          <w:szCs w:val="28"/>
          <w:shd w:val="clear" w:color="auto" w:fill="FFFFFF"/>
        </w:rPr>
        <w:t xml:space="preserve">, наказу Міністерства соціальної </w:t>
      </w:r>
      <w:r w:rsidR="00B3726B">
        <w:rPr>
          <w:rFonts w:ascii="Times New Roman" w:hAnsi="Times New Roman" w:cs="Times New Roman"/>
          <w:bCs/>
          <w:color w:val="000000" w:themeColor="text1"/>
          <w:sz w:val="28"/>
          <w:szCs w:val="28"/>
          <w:shd w:val="clear" w:color="auto" w:fill="FFFFFF"/>
        </w:rPr>
        <w:t>політики сім</w:t>
      </w:r>
      <w:r w:rsidR="00725B67" w:rsidRPr="00A43A7C">
        <w:rPr>
          <w:rFonts w:ascii="Times New Roman" w:hAnsi="Times New Roman" w:cs="Times New Roman"/>
          <w:bCs/>
          <w:color w:val="000000" w:themeColor="text1"/>
          <w:sz w:val="28"/>
          <w:szCs w:val="28"/>
          <w:shd w:val="clear" w:color="auto" w:fill="FFFFFF"/>
        </w:rPr>
        <w:t>’</w:t>
      </w:r>
      <w:r w:rsidR="00B3726B">
        <w:rPr>
          <w:rFonts w:ascii="Times New Roman" w:hAnsi="Times New Roman" w:cs="Times New Roman"/>
          <w:bCs/>
          <w:color w:val="000000" w:themeColor="text1"/>
          <w:sz w:val="28"/>
          <w:szCs w:val="28"/>
          <w:shd w:val="clear" w:color="auto" w:fill="FFFFFF"/>
        </w:rPr>
        <w:t>ї та єдності України від 22.01.2026 року №18 «</w:t>
      </w:r>
      <w:r w:rsidR="00090515">
        <w:rPr>
          <w:rFonts w:ascii="Times New Roman" w:hAnsi="Times New Roman" w:cs="Times New Roman"/>
          <w:sz w:val="28"/>
          <w:szCs w:val="28"/>
        </w:rPr>
        <w:t>Про затвердження Методичних рекомендацій з розроблення Положень про структурні підрозділи з питань соціального захисту населення місцевих державних адміністрацій та організації діяльності територіальної громади у сферах соціального захисту населення та захисту прав дітей</w:t>
      </w:r>
      <w:r w:rsidR="001A29D7">
        <w:rPr>
          <w:rFonts w:ascii="Times New Roman" w:hAnsi="Times New Roman" w:cs="Times New Roman"/>
          <w:bCs/>
          <w:color w:val="000000" w:themeColor="text1"/>
          <w:sz w:val="28"/>
          <w:szCs w:val="28"/>
          <w:shd w:val="clear" w:color="auto" w:fill="FFFFFF"/>
        </w:rPr>
        <w:t>»</w:t>
      </w:r>
      <w:r w:rsidR="00F2431E">
        <w:rPr>
          <w:rFonts w:ascii="Times New Roman" w:hAnsi="Times New Roman" w:cs="Times New Roman"/>
          <w:bCs/>
          <w:color w:val="000000" w:themeColor="text1"/>
          <w:sz w:val="28"/>
          <w:szCs w:val="28"/>
          <w:shd w:val="clear" w:color="auto" w:fill="FFFFFF"/>
        </w:rPr>
        <w:t xml:space="preserve"> </w:t>
      </w:r>
      <w:bookmarkEnd w:id="3"/>
      <w:r w:rsidRPr="00A077F9">
        <w:rPr>
          <w:rFonts w:ascii="Times New Roman" w:hAnsi="Times New Roman" w:cs="Times New Roman"/>
          <w:sz w:val="28"/>
          <w:szCs w:val="28"/>
        </w:rPr>
        <w:t>та враховуючи виробничу необхідність, керуючись статтями 25, 54, пунктом 5 частини 1 статті 26 Закону України «Про місцеве самоврядування в Україні», міська рада</w:t>
      </w:r>
    </w:p>
    <w:p w14:paraId="74F66C8C" w14:textId="1F5CF5A7" w:rsidR="005A6A63" w:rsidRDefault="005A6A63" w:rsidP="005A6A63">
      <w:pPr>
        <w:jc w:val="both"/>
        <w:rPr>
          <w:rFonts w:ascii="Times New Roman" w:hAnsi="Times New Roman" w:cs="Times New Roman"/>
          <w:b/>
          <w:sz w:val="28"/>
          <w:szCs w:val="28"/>
        </w:rPr>
      </w:pPr>
      <w:r w:rsidRPr="00C924CF">
        <w:rPr>
          <w:rFonts w:ascii="Times New Roman" w:hAnsi="Times New Roman" w:cs="Times New Roman"/>
          <w:b/>
          <w:sz w:val="28"/>
          <w:szCs w:val="28"/>
        </w:rPr>
        <w:t>ВИРІШИЛА:</w:t>
      </w:r>
    </w:p>
    <w:p w14:paraId="044295DA" w14:textId="63D471C6" w:rsidR="007838F7" w:rsidRDefault="00432CF1" w:rsidP="007838F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2202D" w:rsidRPr="00F73CC4">
        <w:rPr>
          <w:rFonts w:ascii="Times New Roman" w:hAnsi="Times New Roman" w:cs="Times New Roman"/>
          <w:sz w:val="28"/>
          <w:szCs w:val="28"/>
        </w:rPr>
        <w:t>1.</w:t>
      </w:r>
      <w:r w:rsidR="00D9449E">
        <w:rPr>
          <w:rFonts w:ascii="Times New Roman" w:hAnsi="Times New Roman" w:cs="Times New Roman"/>
          <w:sz w:val="28"/>
          <w:szCs w:val="28"/>
        </w:rPr>
        <w:t>Внести зміни до рішення міської ради №29-125-</w:t>
      </w:r>
      <w:r w:rsidR="00D9449E" w:rsidRPr="007838F7">
        <w:rPr>
          <w:rFonts w:ascii="Times New Roman" w:hAnsi="Times New Roman" w:cs="Times New Roman"/>
          <w:sz w:val="28"/>
          <w:szCs w:val="28"/>
          <w:lang w:val="en-US"/>
        </w:rPr>
        <w:t>VIII</w:t>
      </w:r>
      <w:r w:rsidR="007838F7" w:rsidRPr="007838F7">
        <w:rPr>
          <w:rFonts w:ascii="Times New Roman" w:hAnsi="Times New Roman" w:cs="Times New Roman"/>
          <w:sz w:val="28"/>
          <w:szCs w:val="28"/>
        </w:rPr>
        <w:t xml:space="preserve"> «Про внесення змін у Додаток до рішення Переяславської міської ради від 26.06.2025 року №23-102-</w:t>
      </w:r>
      <w:r w:rsidR="007838F7" w:rsidRPr="00A43A7C">
        <w:rPr>
          <w:rFonts w:ascii="Times New Roman" w:hAnsi="Times New Roman" w:cs="Times New Roman"/>
          <w:sz w:val="28"/>
          <w:szCs w:val="28"/>
        </w:rPr>
        <w:t xml:space="preserve"> </w:t>
      </w:r>
      <w:r w:rsidR="007838F7" w:rsidRPr="007838F7">
        <w:rPr>
          <w:rFonts w:ascii="Times New Roman" w:hAnsi="Times New Roman" w:cs="Times New Roman"/>
          <w:sz w:val="28"/>
          <w:szCs w:val="28"/>
          <w:lang w:val="en-US"/>
        </w:rPr>
        <w:t>VIII</w:t>
      </w:r>
      <w:r w:rsidR="007838F7" w:rsidRPr="007838F7">
        <w:rPr>
          <w:rFonts w:ascii="Times New Roman" w:hAnsi="Times New Roman" w:cs="Times New Roman"/>
          <w:sz w:val="28"/>
          <w:szCs w:val="28"/>
        </w:rPr>
        <w:t xml:space="preserve"> «Про затвердження загальної чисельності, структури керівного складу та виконавчих органів Переяславської міської ради»</w:t>
      </w:r>
      <w:r w:rsidR="00851226">
        <w:rPr>
          <w:rFonts w:ascii="Times New Roman" w:hAnsi="Times New Roman" w:cs="Times New Roman"/>
          <w:sz w:val="28"/>
          <w:szCs w:val="28"/>
        </w:rPr>
        <w:t>:</w:t>
      </w:r>
    </w:p>
    <w:p w14:paraId="681DAB58" w14:textId="1AD8C141" w:rsidR="00851226" w:rsidRDefault="009F3AA2" w:rsidP="007838F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п</w:t>
      </w:r>
      <w:r w:rsidR="00851226">
        <w:rPr>
          <w:rFonts w:ascii="Times New Roman" w:hAnsi="Times New Roman" w:cs="Times New Roman"/>
          <w:sz w:val="28"/>
          <w:szCs w:val="28"/>
        </w:rPr>
        <w:t>.2</w:t>
      </w:r>
      <w:r>
        <w:rPr>
          <w:rFonts w:ascii="Times New Roman" w:hAnsi="Times New Roman" w:cs="Times New Roman"/>
          <w:sz w:val="28"/>
          <w:szCs w:val="28"/>
        </w:rPr>
        <w:t xml:space="preserve"> слова </w:t>
      </w:r>
      <w:bookmarkStart w:id="4" w:name="_Hlk234486587"/>
      <w:r>
        <w:rPr>
          <w:rFonts w:ascii="Times New Roman" w:hAnsi="Times New Roman" w:cs="Times New Roman"/>
          <w:sz w:val="28"/>
          <w:szCs w:val="28"/>
        </w:rPr>
        <w:t xml:space="preserve">«соціального менеджера-головного спеціаліста» замінити на </w:t>
      </w:r>
      <w:bookmarkStart w:id="5" w:name="_Hlk234486997"/>
      <w:r w:rsidR="009958A9">
        <w:rPr>
          <w:rFonts w:ascii="Times New Roman" w:hAnsi="Times New Roman" w:cs="Times New Roman"/>
          <w:sz w:val="28"/>
          <w:szCs w:val="28"/>
        </w:rPr>
        <w:t>«соціального менеджера</w:t>
      </w:r>
      <w:r w:rsidR="009D7173">
        <w:rPr>
          <w:rFonts w:ascii="Times New Roman" w:hAnsi="Times New Roman" w:cs="Times New Roman"/>
          <w:sz w:val="28"/>
          <w:szCs w:val="28"/>
        </w:rPr>
        <w:t xml:space="preserve"> громади</w:t>
      </w:r>
      <w:r w:rsidR="009958A9">
        <w:rPr>
          <w:rFonts w:ascii="Times New Roman" w:hAnsi="Times New Roman" w:cs="Times New Roman"/>
          <w:sz w:val="28"/>
          <w:szCs w:val="28"/>
        </w:rPr>
        <w:t>, головного спеціаліста»</w:t>
      </w:r>
      <w:bookmarkEnd w:id="4"/>
      <w:bookmarkEnd w:id="5"/>
      <w:r w:rsidR="009958A9">
        <w:rPr>
          <w:rFonts w:ascii="Times New Roman" w:hAnsi="Times New Roman" w:cs="Times New Roman"/>
          <w:sz w:val="28"/>
          <w:szCs w:val="28"/>
        </w:rPr>
        <w:t>;</w:t>
      </w:r>
    </w:p>
    <w:p w14:paraId="097C268C" w14:textId="16E75D7F" w:rsidR="009958A9" w:rsidRDefault="009958A9" w:rsidP="009958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п. 6 слова «соціального менеджера-головного спеціаліста» замінити на </w:t>
      </w:r>
      <w:r w:rsidR="00406229">
        <w:rPr>
          <w:rFonts w:ascii="Times New Roman" w:hAnsi="Times New Roman" w:cs="Times New Roman"/>
          <w:sz w:val="28"/>
          <w:szCs w:val="28"/>
        </w:rPr>
        <w:t>«соціального менеджера громади, головного спеціаліста»</w:t>
      </w:r>
      <w:r w:rsidR="00B1203C">
        <w:rPr>
          <w:rFonts w:ascii="Times New Roman" w:hAnsi="Times New Roman" w:cs="Times New Roman"/>
          <w:sz w:val="28"/>
          <w:szCs w:val="28"/>
        </w:rPr>
        <w:t>;</w:t>
      </w:r>
    </w:p>
    <w:p w14:paraId="066916B9" w14:textId="7FEE4FFD" w:rsidR="009958A9" w:rsidRPr="007838F7" w:rsidRDefault="00B1203C" w:rsidP="007838F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в додатку до рішення, в колонці</w:t>
      </w:r>
      <w:r w:rsidR="00CA1B9A">
        <w:rPr>
          <w:rFonts w:ascii="Times New Roman" w:hAnsi="Times New Roman" w:cs="Times New Roman"/>
          <w:sz w:val="28"/>
          <w:szCs w:val="28"/>
        </w:rPr>
        <w:t xml:space="preserve"> з назвою посади слова «соціального менеджера</w:t>
      </w:r>
      <w:r w:rsidR="00E6571B">
        <w:rPr>
          <w:rFonts w:ascii="Times New Roman" w:hAnsi="Times New Roman" w:cs="Times New Roman"/>
          <w:sz w:val="28"/>
          <w:szCs w:val="28"/>
        </w:rPr>
        <w:t xml:space="preserve"> </w:t>
      </w:r>
      <w:r w:rsidR="00D17303">
        <w:rPr>
          <w:rFonts w:ascii="Times New Roman" w:hAnsi="Times New Roman" w:cs="Times New Roman"/>
          <w:sz w:val="28"/>
          <w:szCs w:val="28"/>
        </w:rPr>
        <w:t>-</w:t>
      </w:r>
      <w:r w:rsidR="00CA1B9A">
        <w:rPr>
          <w:rFonts w:ascii="Times New Roman" w:hAnsi="Times New Roman" w:cs="Times New Roman"/>
          <w:sz w:val="28"/>
          <w:szCs w:val="28"/>
        </w:rPr>
        <w:t xml:space="preserve">головного спеціаліста» замінити на </w:t>
      </w:r>
      <w:r w:rsidR="00406229">
        <w:rPr>
          <w:rFonts w:ascii="Times New Roman" w:hAnsi="Times New Roman" w:cs="Times New Roman"/>
          <w:sz w:val="28"/>
          <w:szCs w:val="28"/>
        </w:rPr>
        <w:t>«соціального менеджера громади, головного спеціаліста»</w:t>
      </w:r>
    </w:p>
    <w:p w14:paraId="195DADA5" w14:textId="41071D44" w:rsidR="005A6A63" w:rsidRDefault="009778F1" w:rsidP="005A6A63">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894849">
        <w:rPr>
          <w:rFonts w:ascii="Times New Roman" w:hAnsi="Times New Roman" w:cs="Times New Roman"/>
          <w:sz w:val="28"/>
          <w:szCs w:val="28"/>
        </w:rPr>
        <w:t xml:space="preserve"> </w:t>
      </w:r>
      <w:r w:rsidR="00AA03C6">
        <w:rPr>
          <w:rFonts w:ascii="Times New Roman" w:hAnsi="Times New Roman" w:cs="Times New Roman"/>
          <w:sz w:val="28"/>
          <w:szCs w:val="28"/>
        </w:rPr>
        <w:t>2</w:t>
      </w:r>
      <w:r w:rsidR="005A6A63">
        <w:rPr>
          <w:rFonts w:ascii="Times New Roman" w:hAnsi="Times New Roman" w:cs="Times New Roman"/>
          <w:sz w:val="28"/>
          <w:szCs w:val="28"/>
        </w:rPr>
        <w:t>.Контроль за виконанням цього рішення покласти на постійну комісію міської ради з питань бюджету та фінансів</w:t>
      </w:r>
      <w:r w:rsidR="00C924CF">
        <w:rPr>
          <w:rFonts w:ascii="Times New Roman" w:hAnsi="Times New Roman" w:cs="Times New Roman"/>
          <w:sz w:val="28"/>
          <w:szCs w:val="28"/>
        </w:rPr>
        <w:t xml:space="preserve"> та  на комісію з питань регламенту, депутатської етики, контролю за виконанням рішень ради, співпраці з органами самоорганізації населення, законності та правопорядку, запобігання і протидії корупції, охорони прав і законних інтересів громадян</w:t>
      </w:r>
      <w:r w:rsidR="005A6A63">
        <w:rPr>
          <w:rFonts w:ascii="Times New Roman" w:hAnsi="Times New Roman" w:cs="Times New Roman"/>
          <w:sz w:val="28"/>
          <w:szCs w:val="28"/>
        </w:rPr>
        <w:t>.</w:t>
      </w:r>
    </w:p>
    <w:p w14:paraId="39DB442C" w14:textId="3CED1E31" w:rsidR="005A6A63" w:rsidRDefault="009778F1" w:rsidP="005A6A63">
      <w:pPr>
        <w:jc w:val="both"/>
        <w:rPr>
          <w:rFonts w:ascii="Times New Roman" w:hAnsi="Times New Roman" w:cs="Times New Roman"/>
          <w:sz w:val="28"/>
          <w:szCs w:val="28"/>
        </w:rPr>
      </w:pPr>
      <w:r>
        <w:rPr>
          <w:rFonts w:ascii="Times New Roman" w:hAnsi="Times New Roman" w:cs="Times New Roman"/>
          <w:sz w:val="28"/>
          <w:szCs w:val="28"/>
        </w:rPr>
        <w:t xml:space="preserve">     </w:t>
      </w:r>
      <w:r w:rsidR="00894849">
        <w:rPr>
          <w:rFonts w:ascii="Times New Roman" w:hAnsi="Times New Roman" w:cs="Times New Roman"/>
          <w:sz w:val="28"/>
          <w:szCs w:val="28"/>
        </w:rPr>
        <w:t xml:space="preserve"> </w:t>
      </w:r>
      <w:r>
        <w:rPr>
          <w:rFonts w:ascii="Times New Roman" w:hAnsi="Times New Roman" w:cs="Times New Roman"/>
          <w:sz w:val="28"/>
          <w:szCs w:val="28"/>
        </w:rPr>
        <w:t xml:space="preserve"> </w:t>
      </w:r>
      <w:r w:rsidR="00AA03C6">
        <w:rPr>
          <w:rFonts w:ascii="Times New Roman" w:hAnsi="Times New Roman" w:cs="Times New Roman"/>
          <w:sz w:val="28"/>
          <w:szCs w:val="28"/>
        </w:rPr>
        <w:t>3</w:t>
      </w:r>
      <w:r w:rsidR="005A6A63">
        <w:rPr>
          <w:rFonts w:ascii="Times New Roman" w:hAnsi="Times New Roman" w:cs="Times New Roman"/>
          <w:sz w:val="28"/>
          <w:szCs w:val="28"/>
        </w:rPr>
        <w:t>.Виконання цього рішення покласти на заступника міського голови з питань діяльності виконавчих органів ради Оксану СТЕПАНЕНКО.</w:t>
      </w:r>
    </w:p>
    <w:p w14:paraId="2BD30C6D" w14:textId="5308C65D" w:rsidR="005A6A63" w:rsidRDefault="005A6A63" w:rsidP="005A6A63">
      <w:pPr>
        <w:jc w:val="both"/>
        <w:rPr>
          <w:rFonts w:ascii="Times New Roman" w:hAnsi="Times New Roman" w:cs="Times New Roman"/>
          <w:sz w:val="28"/>
          <w:szCs w:val="28"/>
        </w:rPr>
      </w:pPr>
    </w:p>
    <w:p w14:paraId="12AEC1E4" w14:textId="77777777" w:rsidR="00ED2D5C" w:rsidRDefault="00ED2D5C" w:rsidP="005A6A63">
      <w:pPr>
        <w:jc w:val="both"/>
        <w:rPr>
          <w:rFonts w:ascii="Times New Roman" w:hAnsi="Times New Roman" w:cs="Times New Roman"/>
          <w:sz w:val="28"/>
          <w:szCs w:val="28"/>
        </w:rPr>
      </w:pPr>
    </w:p>
    <w:p w14:paraId="5A906D2A" w14:textId="55511514" w:rsidR="005A6A63" w:rsidRDefault="005A6A63" w:rsidP="005A6A63">
      <w:pPr>
        <w:jc w:val="both"/>
        <w:rPr>
          <w:rFonts w:ascii="Times New Roman" w:hAnsi="Times New Roman" w:cs="Times New Roman"/>
          <w:b/>
          <w:sz w:val="28"/>
          <w:szCs w:val="28"/>
        </w:rPr>
      </w:pPr>
      <w:r w:rsidRPr="006629DA">
        <w:rPr>
          <w:rFonts w:ascii="Times New Roman" w:hAnsi="Times New Roman" w:cs="Times New Roman"/>
          <w:b/>
          <w:sz w:val="28"/>
          <w:szCs w:val="28"/>
        </w:rPr>
        <w:t xml:space="preserve">Міський голова                                         </w:t>
      </w:r>
      <w:r w:rsidR="00ED2D5C">
        <w:rPr>
          <w:rFonts w:ascii="Times New Roman" w:hAnsi="Times New Roman" w:cs="Times New Roman"/>
          <w:b/>
          <w:sz w:val="28"/>
          <w:szCs w:val="28"/>
        </w:rPr>
        <w:t xml:space="preserve"> </w:t>
      </w:r>
      <w:r w:rsidRPr="006629DA">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6629DA">
        <w:rPr>
          <w:rFonts w:ascii="Times New Roman" w:hAnsi="Times New Roman" w:cs="Times New Roman"/>
          <w:b/>
          <w:sz w:val="28"/>
          <w:szCs w:val="28"/>
        </w:rPr>
        <w:t xml:space="preserve">    </w:t>
      </w:r>
      <w:proofErr w:type="spellStart"/>
      <w:r w:rsidRPr="006629DA">
        <w:rPr>
          <w:rFonts w:ascii="Times New Roman" w:hAnsi="Times New Roman" w:cs="Times New Roman"/>
          <w:b/>
          <w:sz w:val="28"/>
          <w:szCs w:val="28"/>
        </w:rPr>
        <w:t>Вячеслав</w:t>
      </w:r>
      <w:proofErr w:type="spellEnd"/>
      <w:r>
        <w:rPr>
          <w:rFonts w:ascii="Times New Roman" w:hAnsi="Times New Roman" w:cs="Times New Roman"/>
          <w:b/>
          <w:sz w:val="28"/>
          <w:szCs w:val="28"/>
        </w:rPr>
        <w:t xml:space="preserve">  </w:t>
      </w:r>
      <w:r w:rsidRPr="006629DA">
        <w:rPr>
          <w:rFonts w:ascii="Times New Roman" w:hAnsi="Times New Roman" w:cs="Times New Roman"/>
          <w:b/>
          <w:sz w:val="28"/>
          <w:szCs w:val="28"/>
        </w:rPr>
        <w:t xml:space="preserve"> САУЛКО </w:t>
      </w:r>
    </w:p>
    <w:p w14:paraId="0D91AB91" w14:textId="286F8AAF" w:rsidR="003370D3" w:rsidRDefault="003370D3" w:rsidP="005A6A63">
      <w:pPr>
        <w:jc w:val="both"/>
        <w:rPr>
          <w:rFonts w:ascii="Times New Roman" w:hAnsi="Times New Roman" w:cs="Times New Roman"/>
          <w:b/>
          <w:sz w:val="28"/>
          <w:szCs w:val="28"/>
        </w:rPr>
      </w:pPr>
    </w:p>
    <w:p w14:paraId="5A28129C" w14:textId="4E5EC140" w:rsidR="003370D3" w:rsidRDefault="003370D3" w:rsidP="005A6A63">
      <w:pPr>
        <w:jc w:val="both"/>
        <w:rPr>
          <w:rFonts w:ascii="Times New Roman" w:hAnsi="Times New Roman" w:cs="Times New Roman"/>
          <w:b/>
          <w:sz w:val="28"/>
          <w:szCs w:val="28"/>
        </w:rPr>
      </w:pPr>
    </w:p>
    <w:p w14:paraId="24289CDA" w14:textId="3A4A4072" w:rsidR="003370D3" w:rsidRDefault="003370D3" w:rsidP="005A6A63">
      <w:pPr>
        <w:jc w:val="both"/>
        <w:rPr>
          <w:rFonts w:ascii="Times New Roman" w:hAnsi="Times New Roman" w:cs="Times New Roman"/>
          <w:b/>
          <w:sz w:val="28"/>
          <w:szCs w:val="28"/>
        </w:rPr>
      </w:pPr>
    </w:p>
    <w:p w14:paraId="4D9729A3" w14:textId="3B2522FD" w:rsidR="00E6571B" w:rsidRDefault="00E6571B" w:rsidP="005A6A63">
      <w:pPr>
        <w:jc w:val="both"/>
        <w:rPr>
          <w:rFonts w:ascii="Times New Roman" w:hAnsi="Times New Roman" w:cs="Times New Roman"/>
          <w:b/>
          <w:sz w:val="28"/>
          <w:szCs w:val="28"/>
        </w:rPr>
      </w:pPr>
    </w:p>
    <w:p w14:paraId="1ABC1669" w14:textId="3CB46D19" w:rsidR="00E6571B" w:rsidRDefault="00E6571B" w:rsidP="005A6A63">
      <w:pPr>
        <w:jc w:val="both"/>
        <w:rPr>
          <w:rFonts w:ascii="Times New Roman" w:hAnsi="Times New Roman" w:cs="Times New Roman"/>
          <w:b/>
          <w:sz w:val="28"/>
          <w:szCs w:val="28"/>
        </w:rPr>
      </w:pPr>
    </w:p>
    <w:p w14:paraId="70CA1F56" w14:textId="15211C7B" w:rsidR="00E6571B" w:rsidRDefault="00E6571B" w:rsidP="005A6A63">
      <w:pPr>
        <w:jc w:val="both"/>
        <w:rPr>
          <w:rFonts w:ascii="Times New Roman" w:hAnsi="Times New Roman" w:cs="Times New Roman"/>
          <w:b/>
          <w:sz w:val="28"/>
          <w:szCs w:val="28"/>
        </w:rPr>
      </w:pPr>
    </w:p>
    <w:p w14:paraId="324E6670" w14:textId="04BCA2AB" w:rsidR="00E6571B" w:rsidRDefault="00E6571B" w:rsidP="005A6A63">
      <w:pPr>
        <w:jc w:val="both"/>
        <w:rPr>
          <w:rFonts w:ascii="Times New Roman" w:hAnsi="Times New Roman" w:cs="Times New Roman"/>
          <w:b/>
          <w:sz w:val="28"/>
          <w:szCs w:val="28"/>
        </w:rPr>
      </w:pPr>
    </w:p>
    <w:p w14:paraId="53B934A4" w14:textId="03254C1A" w:rsidR="00E6571B" w:rsidRDefault="00E6571B" w:rsidP="005A6A63">
      <w:pPr>
        <w:jc w:val="both"/>
        <w:rPr>
          <w:rFonts w:ascii="Times New Roman" w:hAnsi="Times New Roman" w:cs="Times New Roman"/>
          <w:b/>
          <w:sz w:val="28"/>
          <w:szCs w:val="28"/>
        </w:rPr>
      </w:pPr>
    </w:p>
    <w:p w14:paraId="48E530BA" w14:textId="1B8B1AA7" w:rsidR="00E6571B" w:rsidRDefault="00E6571B" w:rsidP="005A6A63">
      <w:pPr>
        <w:jc w:val="both"/>
        <w:rPr>
          <w:rFonts w:ascii="Times New Roman" w:hAnsi="Times New Roman" w:cs="Times New Roman"/>
          <w:b/>
          <w:sz w:val="28"/>
          <w:szCs w:val="28"/>
        </w:rPr>
      </w:pPr>
    </w:p>
    <w:p w14:paraId="428A434C" w14:textId="4D449127" w:rsidR="00E6571B" w:rsidRDefault="00E6571B" w:rsidP="005A6A63">
      <w:pPr>
        <w:jc w:val="both"/>
        <w:rPr>
          <w:rFonts w:ascii="Times New Roman" w:hAnsi="Times New Roman" w:cs="Times New Roman"/>
          <w:b/>
          <w:sz w:val="28"/>
          <w:szCs w:val="28"/>
        </w:rPr>
      </w:pPr>
    </w:p>
    <w:p w14:paraId="5A815723" w14:textId="2EF8CEFB" w:rsidR="00E6571B" w:rsidRDefault="00E6571B" w:rsidP="005A6A63">
      <w:pPr>
        <w:jc w:val="both"/>
        <w:rPr>
          <w:rFonts w:ascii="Times New Roman" w:hAnsi="Times New Roman" w:cs="Times New Roman"/>
          <w:b/>
          <w:sz w:val="28"/>
          <w:szCs w:val="28"/>
        </w:rPr>
      </w:pPr>
    </w:p>
    <w:p w14:paraId="1A2930ED" w14:textId="3946C159" w:rsidR="00E6571B" w:rsidRDefault="00E6571B" w:rsidP="005A6A63">
      <w:pPr>
        <w:jc w:val="both"/>
        <w:rPr>
          <w:rFonts w:ascii="Times New Roman" w:hAnsi="Times New Roman" w:cs="Times New Roman"/>
          <w:b/>
          <w:sz w:val="28"/>
          <w:szCs w:val="28"/>
        </w:rPr>
      </w:pPr>
    </w:p>
    <w:p w14:paraId="6A745795" w14:textId="0C50F0AF" w:rsidR="00E6571B" w:rsidRDefault="00E6571B" w:rsidP="005A6A63">
      <w:pPr>
        <w:jc w:val="both"/>
        <w:rPr>
          <w:rFonts w:ascii="Times New Roman" w:hAnsi="Times New Roman" w:cs="Times New Roman"/>
          <w:b/>
          <w:sz w:val="28"/>
          <w:szCs w:val="28"/>
        </w:rPr>
      </w:pPr>
    </w:p>
    <w:p w14:paraId="182E1F3A" w14:textId="77777777" w:rsidR="00E6571B" w:rsidRDefault="00E6571B" w:rsidP="005A6A63">
      <w:pPr>
        <w:jc w:val="both"/>
        <w:rPr>
          <w:rFonts w:ascii="Times New Roman" w:hAnsi="Times New Roman" w:cs="Times New Roman"/>
          <w:b/>
          <w:sz w:val="28"/>
          <w:szCs w:val="28"/>
        </w:rPr>
      </w:pPr>
    </w:p>
    <w:p w14:paraId="07F09591" w14:textId="33A69D9D" w:rsidR="00087D83" w:rsidRDefault="00087D83" w:rsidP="005A6A63">
      <w:pPr>
        <w:jc w:val="both"/>
        <w:rPr>
          <w:rFonts w:ascii="Times New Roman" w:hAnsi="Times New Roman" w:cs="Times New Roman"/>
          <w:b/>
          <w:sz w:val="28"/>
          <w:szCs w:val="28"/>
        </w:rPr>
      </w:pPr>
    </w:p>
    <w:p w14:paraId="19F963E2" w14:textId="77777777" w:rsidR="00087D83" w:rsidRDefault="00087D83" w:rsidP="005A6A63">
      <w:pPr>
        <w:jc w:val="both"/>
        <w:rPr>
          <w:rFonts w:ascii="Times New Roman" w:hAnsi="Times New Roman" w:cs="Times New Roman"/>
          <w:b/>
          <w:sz w:val="28"/>
          <w:szCs w:val="28"/>
        </w:rPr>
      </w:pPr>
    </w:p>
    <w:p w14:paraId="726FC0AE" w14:textId="3C70A9A5" w:rsidR="003370D3" w:rsidRDefault="003370D3" w:rsidP="005A6A63">
      <w:pPr>
        <w:jc w:val="both"/>
        <w:rPr>
          <w:rFonts w:ascii="Times New Roman" w:hAnsi="Times New Roman" w:cs="Times New Roman"/>
          <w:b/>
          <w:sz w:val="28"/>
          <w:szCs w:val="28"/>
        </w:rPr>
      </w:pPr>
    </w:p>
    <w:p w14:paraId="4928F3E9" w14:textId="77777777" w:rsidR="00E6571B" w:rsidRDefault="00E6571B" w:rsidP="005A6A63">
      <w:pPr>
        <w:jc w:val="both"/>
        <w:rPr>
          <w:rFonts w:ascii="Times New Roman" w:hAnsi="Times New Roman" w:cs="Times New Roman"/>
          <w:b/>
          <w:sz w:val="28"/>
          <w:szCs w:val="28"/>
        </w:rPr>
      </w:pPr>
    </w:p>
    <w:p w14:paraId="5BD886B5" w14:textId="4D982FFC" w:rsidR="003370D3" w:rsidRDefault="003370D3" w:rsidP="005A6A63">
      <w:pPr>
        <w:jc w:val="both"/>
        <w:rPr>
          <w:rFonts w:ascii="Times New Roman" w:hAnsi="Times New Roman" w:cs="Times New Roman"/>
          <w:b/>
          <w:sz w:val="28"/>
          <w:szCs w:val="28"/>
        </w:rPr>
      </w:pPr>
    </w:p>
    <w:p w14:paraId="6275C823" w14:textId="5B8BCEA4" w:rsidR="00D836BA" w:rsidRDefault="00D836BA" w:rsidP="005A6A63">
      <w:pPr>
        <w:jc w:val="both"/>
        <w:rPr>
          <w:rFonts w:ascii="Times New Roman" w:hAnsi="Times New Roman" w:cs="Times New Roman"/>
          <w:b/>
          <w:sz w:val="28"/>
          <w:szCs w:val="28"/>
        </w:rPr>
      </w:pPr>
    </w:p>
    <w:p w14:paraId="1D8340F2" w14:textId="4F5F55CF" w:rsidR="00D836BA" w:rsidRDefault="00D836BA" w:rsidP="005A6A63">
      <w:pPr>
        <w:jc w:val="both"/>
        <w:rPr>
          <w:rFonts w:ascii="Times New Roman" w:hAnsi="Times New Roman" w:cs="Times New Roman"/>
          <w:b/>
          <w:sz w:val="28"/>
          <w:szCs w:val="28"/>
        </w:rPr>
      </w:pPr>
    </w:p>
    <w:sectPr w:rsidR="00D836BA" w:rsidSect="0012711A">
      <w:pgSz w:w="11906" w:h="16838"/>
      <w:pgMar w:top="709" w:right="850"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663"/>
    <w:rsid w:val="000414ED"/>
    <w:rsid w:val="0006089D"/>
    <w:rsid w:val="00082CF5"/>
    <w:rsid w:val="00087D83"/>
    <w:rsid w:val="00090515"/>
    <w:rsid w:val="00091182"/>
    <w:rsid w:val="000D2FCB"/>
    <w:rsid w:val="00104DA2"/>
    <w:rsid w:val="0012711A"/>
    <w:rsid w:val="00132E87"/>
    <w:rsid w:val="001A29D7"/>
    <w:rsid w:val="00211C68"/>
    <w:rsid w:val="002578F0"/>
    <w:rsid w:val="00261212"/>
    <w:rsid w:val="002B1F5E"/>
    <w:rsid w:val="002D4B58"/>
    <w:rsid w:val="002E00F9"/>
    <w:rsid w:val="003312D8"/>
    <w:rsid w:val="00333F0C"/>
    <w:rsid w:val="003370D3"/>
    <w:rsid w:val="00351C42"/>
    <w:rsid w:val="00355FF0"/>
    <w:rsid w:val="00370740"/>
    <w:rsid w:val="00406229"/>
    <w:rsid w:val="00420CC9"/>
    <w:rsid w:val="00422D7F"/>
    <w:rsid w:val="00432CF1"/>
    <w:rsid w:val="00441336"/>
    <w:rsid w:val="00484E01"/>
    <w:rsid w:val="00494572"/>
    <w:rsid w:val="004E1A2F"/>
    <w:rsid w:val="00505663"/>
    <w:rsid w:val="00535798"/>
    <w:rsid w:val="00585A51"/>
    <w:rsid w:val="00586A02"/>
    <w:rsid w:val="005A6A63"/>
    <w:rsid w:val="005E1BBD"/>
    <w:rsid w:val="005F5373"/>
    <w:rsid w:val="00637442"/>
    <w:rsid w:val="0069166A"/>
    <w:rsid w:val="00694385"/>
    <w:rsid w:val="006A4BF1"/>
    <w:rsid w:val="007147D7"/>
    <w:rsid w:val="00725B67"/>
    <w:rsid w:val="0076660E"/>
    <w:rsid w:val="007838F7"/>
    <w:rsid w:val="007A09CD"/>
    <w:rsid w:val="007D15BA"/>
    <w:rsid w:val="007F1351"/>
    <w:rsid w:val="007F1B14"/>
    <w:rsid w:val="008324C6"/>
    <w:rsid w:val="00851226"/>
    <w:rsid w:val="00863170"/>
    <w:rsid w:val="0088148D"/>
    <w:rsid w:val="00894849"/>
    <w:rsid w:val="00896AD8"/>
    <w:rsid w:val="008C6761"/>
    <w:rsid w:val="008F79D9"/>
    <w:rsid w:val="0092202D"/>
    <w:rsid w:val="009442C2"/>
    <w:rsid w:val="00944CAA"/>
    <w:rsid w:val="009778F1"/>
    <w:rsid w:val="009958A9"/>
    <w:rsid w:val="009B6AD7"/>
    <w:rsid w:val="009D7173"/>
    <w:rsid w:val="009E563F"/>
    <w:rsid w:val="009F3AA2"/>
    <w:rsid w:val="00A077F9"/>
    <w:rsid w:val="00A07EDE"/>
    <w:rsid w:val="00A16B93"/>
    <w:rsid w:val="00A33F75"/>
    <w:rsid w:val="00A43A7C"/>
    <w:rsid w:val="00A66300"/>
    <w:rsid w:val="00AA03C6"/>
    <w:rsid w:val="00AB55DE"/>
    <w:rsid w:val="00AC3F19"/>
    <w:rsid w:val="00AE0C07"/>
    <w:rsid w:val="00B1203C"/>
    <w:rsid w:val="00B3726B"/>
    <w:rsid w:val="00B62D46"/>
    <w:rsid w:val="00B7107F"/>
    <w:rsid w:val="00B7631B"/>
    <w:rsid w:val="00BC21FC"/>
    <w:rsid w:val="00BC41B6"/>
    <w:rsid w:val="00BD1CC6"/>
    <w:rsid w:val="00C10767"/>
    <w:rsid w:val="00C320F6"/>
    <w:rsid w:val="00C41695"/>
    <w:rsid w:val="00C52C2F"/>
    <w:rsid w:val="00C924CF"/>
    <w:rsid w:val="00C92FDA"/>
    <w:rsid w:val="00CA1B9A"/>
    <w:rsid w:val="00CF1A95"/>
    <w:rsid w:val="00D17303"/>
    <w:rsid w:val="00D63FEE"/>
    <w:rsid w:val="00D836BA"/>
    <w:rsid w:val="00D90951"/>
    <w:rsid w:val="00D9449E"/>
    <w:rsid w:val="00DA1900"/>
    <w:rsid w:val="00DC4015"/>
    <w:rsid w:val="00DC46B7"/>
    <w:rsid w:val="00E03019"/>
    <w:rsid w:val="00E1568F"/>
    <w:rsid w:val="00E3434A"/>
    <w:rsid w:val="00E6571B"/>
    <w:rsid w:val="00E815AF"/>
    <w:rsid w:val="00E91182"/>
    <w:rsid w:val="00EB256E"/>
    <w:rsid w:val="00EB2C56"/>
    <w:rsid w:val="00ED2D5C"/>
    <w:rsid w:val="00EE2155"/>
    <w:rsid w:val="00F02DDF"/>
    <w:rsid w:val="00F2431E"/>
    <w:rsid w:val="00F333C2"/>
    <w:rsid w:val="00F33E97"/>
    <w:rsid w:val="00F73CC4"/>
    <w:rsid w:val="00F84EA9"/>
    <w:rsid w:val="00FF1F5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1CB5F"/>
  <w15:chartTrackingRefBased/>
  <w15:docId w15:val="{C9CF10FC-D185-41BD-9D04-78102C572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401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C4015"/>
    <w:pPr>
      <w:spacing w:after="0" w:line="240" w:lineRule="auto"/>
    </w:pPr>
  </w:style>
  <w:style w:type="paragraph" w:styleId="a4">
    <w:name w:val="Balloon Text"/>
    <w:basedOn w:val="a"/>
    <w:link w:val="a5"/>
    <w:uiPriority w:val="99"/>
    <w:semiHidden/>
    <w:unhideWhenUsed/>
    <w:rsid w:val="002D4B58"/>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2D4B58"/>
    <w:rPr>
      <w:rFonts w:ascii="Segoe UI" w:hAnsi="Segoe UI" w:cs="Segoe UI"/>
      <w:sz w:val="18"/>
      <w:szCs w:val="18"/>
    </w:rPr>
  </w:style>
  <w:style w:type="paragraph" w:styleId="a6">
    <w:name w:val="caption"/>
    <w:basedOn w:val="a"/>
    <w:next w:val="a"/>
    <w:unhideWhenUsed/>
    <w:qFormat/>
    <w:rsid w:val="00E03019"/>
    <w:pPr>
      <w:tabs>
        <w:tab w:val="left" w:pos="5040"/>
      </w:tabs>
      <w:spacing w:after="0" w:line="240" w:lineRule="auto"/>
      <w:jc w:val="center"/>
    </w:pPr>
    <w:rPr>
      <w:rFonts w:ascii="Times New Roman" w:eastAsia="Times New Roman" w:hAnsi="Times New Roman" w:cs="Times New Roman"/>
      <w:b/>
      <w:bCs/>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EF8EC-7D0C-42D1-B711-3CA37B617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1863</Words>
  <Characters>1062</Characters>
  <Application>Microsoft Office Word</Application>
  <DocSecurity>0</DocSecurity>
  <Lines>8</Lines>
  <Paragraphs>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ВОЛОДИМИР МАРЧЕНКО</dc:creator>
  <cp:keywords/>
  <dc:description/>
  <cp:lastModifiedBy>Користувач</cp:lastModifiedBy>
  <cp:revision>8</cp:revision>
  <cp:lastPrinted>2026-07-09T08:05:00Z</cp:lastPrinted>
  <dcterms:created xsi:type="dcterms:W3CDTF">2026-07-09T05:34:00Z</dcterms:created>
  <dcterms:modified xsi:type="dcterms:W3CDTF">2026-07-10T12:04:00Z</dcterms:modified>
</cp:coreProperties>
</file>